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after="160" w:line="259" w:lineRule="auto"/>
        <w:rPr>
          <w:rFonts w:ascii="Calibri" w:cs="Calibri" w:eastAsia="Calibri" w:hAnsi="Calibri"/>
        </w:rPr>
      </w:pPr>
      <w:r w:rsidDel="00000000" w:rsidR="00000000" w:rsidRPr="00000000">
        <w:rPr>
          <w:color w:val="222222"/>
          <w:sz w:val="19"/>
          <w:szCs w:val="19"/>
        </w:rPr>
        <w:drawing>
          <wp:inline distB="0" distT="0" distL="0" distR="0">
            <wp:extent cx="1704975" cy="1457325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457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32"/>
          <w:szCs w:val="32"/>
          <w:rtl w:val="0"/>
        </w:rPr>
        <w:t xml:space="preserve"> Cumberland Mills Elementary School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ageBreakBefore w:val="0"/>
        <w:shd w:fill="ffffff" w:val="clear"/>
        <w:spacing w:after="160" w:line="259" w:lineRule="auto"/>
        <w:rPr>
          <w:b w:val="1"/>
          <w:sz w:val="28"/>
          <w:szCs w:val="28"/>
        </w:rPr>
      </w:pPr>
      <w:r w:rsidDel="00000000" w:rsidR="00000000" w:rsidRPr="00000000">
        <w:rPr>
          <w:color w:val="222222"/>
          <w:sz w:val="32"/>
          <w:szCs w:val="32"/>
          <w:rtl w:val="0"/>
        </w:rPr>
        <w:t xml:space="preserve">                                          Supply List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Second Grade 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8"/>
          <w:szCs w:val="28"/>
          <w:rtl w:val="0"/>
        </w:rPr>
        <w:t xml:space="preserve">1 </w:t>
      </w:r>
      <w:r w:rsidDel="00000000" w:rsidR="00000000" w:rsidRPr="00000000">
        <w:rPr>
          <w:sz w:val="24"/>
          <w:szCs w:val="24"/>
          <w:rtl w:val="0"/>
        </w:rPr>
        <w:t xml:space="preserve">one inch binder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 glue sticks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Headphones/earbuds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Pencil box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 composition books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 folders with prongs (red, yellow, blue)</w:t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 packs of 20 pencils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bottle of hand sanitizer</w:t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 container of disinfecting wipes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box of colored pencils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 boxes of tissues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box of Ziploc bags (boy gallon &amp; girl sandwich size)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packs of band-aids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 boxes of Kleenex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 personal pencil sharpeners 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 Durable water bottle with a secure cap (for water only)</w:t>
      </w:r>
    </w:p>
    <w:p w:rsidR="00000000" w:rsidDel="00000000" w:rsidP="00000000" w:rsidRDefault="00000000" w:rsidRPr="00000000" w14:paraId="00000015">
      <w:pPr>
        <w:rPr>
          <w:sz w:val="28"/>
          <w:szCs w:val="28"/>
        </w:rPr>
      </w:pPr>
      <w:r w:rsidDel="00000000" w:rsidR="00000000" w:rsidRPr="00000000">
        <w:rPr>
          <w:sz w:val="24"/>
          <w:szCs w:val="24"/>
          <w:rtl w:val="0"/>
        </w:rPr>
        <w:t xml:space="preserve">2 packs of dry erase markers (Black Only)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Wish List:</w:t>
      </w:r>
    </w:p>
    <w:p w:rsidR="00000000" w:rsidDel="00000000" w:rsidP="00000000" w:rsidRDefault="00000000" w:rsidRPr="00000000" w14:paraId="00000018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Colored cardstock </w:t>
      </w:r>
    </w:p>
    <w:p w:rsidR="00000000" w:rsidDel="00000000" w:rsidP="00000000" w:rsidRDefault="00000000" w:rsidRPr="00000000" w14:paraId="00000019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Copier paper</w:t>
      </w:r>
    </w:p>
    <w:p w:rsidR="00000000" w:rsidDel="00000000" w:rsidP="00000000" w:rsidRDefault="00000000" w:rsidRPr="00000000" w14:paraId="0000001A">
      <w:pPr>
        <w:pageBreakBefore w:val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>
          <w:sz w:val="36"/>
          <w:szCs w:val="3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